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5F4" w:rsidRDefault="000648AB">
      <w:pPr>
        <w:spacing w:after="276" w:line="259" w:lineRule="auto"/>
        <w:ind w:left="3731" w:firstLine="0"/>
        <w:jc w:val="left"/>
      </w:pPr>
      <w:bookmarkStart w:id="0" w:name="_GoBack"/>
      <w:bookmarkEnd w:id="0"/>
      <w:r>
        <w:rPr>
          <w:noProof/>
        </w:rPr>
        <w:drawing>
          <wp:inline distT="0" distB="0" distL="0" distR="0">
            <wp:extent cx="942275" cy="1065681"/>
            <wp:effectExtent l="0" t="0" r="0" b="0"/>
            <wp:docPr id="3010" name="Picture 3010"/>
            <wp:cNvGraphicFramePr/>
            <a:graphic xmlns:a="http://schemas.openxmlformats.org/drawingml/2006/main">
              <a:graphicData uri="http://schemas.openxmlformats.org/drawingml/2006/picture">
                <pic:pic xmlns:pic="http://schemas.openxmlformats.org/drawingml/2006/picture">
                  <pic:nvPicPr>
                    <pic:cNvPr id="3010" name="Picture 3010"/>
                    <pic:cNvPicPr/>
                  </pic:nvPicPr>
                  <pic:blipFill>
                    <a:blip r:embed="rId5"/>
                    <a:stretch>
                      <a:fillRect/>
                    </a:stretch>
                  </pic:blipFill>
                  <pic:spPr>
                    <a:xfrm>
                      <a:off x="0" y="0"/>
                      <a:ext cx="942275" cy="1065681"/>
                    </a:xfrm>
                    <a:prstGeom prst="rect">
                      <a:avLst/>
                    </a:prstGeom>
                  </pic:spPr>
                </pic:pic>
              </a:graphicData>
            </a:graphic>
          </wp:inline>
        </w:drawing>
      </w:r>
    </w:p>
    <w:p w:rsidR="00DD55F4" w:rsidRPr="00CE12A9" w:rsidRDefault="000648AB">
      <w:pPr>
        <w:spacing w:after="164" w:line="259" w:lineRule="auto"/>
        <w:ind w:left="36" w:firstLine="0"/>
        <w:jc w:val="center"/>
        <w:rPr>
          <w:rFonts w:ascii="Gill Sans MT" w:hAnsi="Gill Sans MT"/>
          <w:b/>
          <w:color w:val="1F3864" w:themeColor="accent5" w:themeShade="80"/>
        </w:rPr>
      </w:pPr>
      <w:r w:rsidRPr="00CE12A9">
        <w:rPr>
          <w:rFonts w:ascii="Gill Sans MT" w:hAnsi="Gill Sans MT"/>
          <w:b/>
          <w:color w:val="1F3864" w:themeColor="accent5" w:themeShade="80"/>
          <w:sz w:val="38"/>
        </w:rPr>
        <w:t>HOLMEWOOD HOUSE SCHOOL</w:t>
      </w:r>
    </w:p>
    <w:p w:rsidR="00DD55F4" w:rsidRPr="00CE12A9" w:rsidRDefault="000648AB" w:rsidP="00CE12A9">
      <w:pPr>
        <w:pStyle w:val="Heading1"/>
        <w:spacing w:after="0"/>
        <w:ind w:left="7"/>
        <w:jc w:val="center"/>
        <w:rPr>
          <w:rFonts w:ascii="Gill Sans MT" w:hAnsi="Gill Sans MT"/>
          <w:b/>
          <w:color w:val="1F3864" w:themeColor="accent5" w:themeShade="80"/>
          <w:sz w:val="32"/>
          <w:szCs w:val="32"/>
        </w:rPr>
      </w:pPr>
      <w:r w:rsidRPr="00CE12A9">
        <w:rPr>
          <w:rFonts w:ascii="Gill Sans MT" w:hAnsi="Gill Sans MT"/>
          <w:b/>
          <w:color w:val="1F3864" w:themeColor="accent5" w:themeShade="80"/>
          <w:sz w:val="32"/>
          <w:szCs w:val="32"/>
        </w:rPr>
        <w:t>JOB DESCRIPTION</w:t>
      </w:r>
    </w:p>
    <w:p w:rsidR="00DD55F4" w:rsidRPr="00CE12A9" w:rsidRDefault="000648AB" w:rsidP="00CE12A9">
      <w:pPr>
        <w:pStyle w:val="Heading2"/>
        <w:jc w:val="center"/>
        <w:rPr>
          <w:rFonts w:ascii="Gill Sans MT" w:hAnsi="Gill Sans MT"/>
          <w:b/>
          <w:color w:val="1F3864" w:themeColor="accent5" w:themeShade="80"/>
          <w:sz w:val="32"/>
          <w:szCs w:val="32"/>
        </w:rPr>
      </w:pPr>
      <w:r w:rsidRPr="00CE12A9">
        <w:rPr>
          <w:rFonts w:ascii="Gill Sans MT" w:hAnsi="Gill Sans MT"/>
          <w:b/>
          <w:color w:val="1F3864" w:themeColor="accent5" w:themeShade="80"/>
          <w:sz w:val="32"/>
          <w:szCs w:val="32"/>
        </w:rPr>
        <w:t>RESIDENT MATRON/BOARDING HOUSEPARENT</w:t>
      </w:r>
    </w:p>
    <w:p w:rsidR="00CE12A9" w:rsidRDefault="00CE12A9">
      <w:pPr>
        <w:spacing w:after="0" w:line="259" w:lineRule="auto"/>
        <w:ind w:left="14" w:firstLine="4"/>
        <w:jc w:val="left"/>
        <w:rPr>
          <w:sz w:val="28"/>
        </w:rPr>
      </w:pPr>
    </w:p>
    <w:p w:rsidR="0097226C" w:rsidRDefault="0097226C" w:rsidP="00CE12A9">
      <w:pPr>
        <w:spacing w:after="0" w:line="259" w:lineRule="auto"/>
        <w:ind w:left="14" w:firstLine="4"/>
        <w:jc w:val="left"/>
        <w:rPr>
          <w:rFonts w:ascii="Gill Sans MT" w:hAnsi="Gill Sans MT"/>
          <w:b/>
          <w:szCs w:val="24"/>
        </w:rPr>
      </w:pPr>
    </w:p>
    <w:p w:rsidR="00CE12A9" w:rsidRPr="00CE12A9" w:rsidRDefault="00CE12A9" w:rsidP="00CE12A9">
      <w:pPr>
        <w:spacing w:after="0" w:line="259" w:lineRule="auto"/>
        <w:ind w:left="14" w:firstLine="4"/>
        <w:jc w:val="left"/>
        <w:rPr>
          <w:rFonts w:ascii="Gill Sans MT" w:hAnsi="Gill Sans MT"/>
          <w:b/>
          <w:szCs w:val="24"/>
        </w:rPr>
      </w:pPr>
      <w:r w:rsidRPr="00CE12A9">
        <w:rPr>
          <w:rFonts w:ascii="Gill Sans MT" w:hAnsi="Gill Sans MT"/>
          <w:b/>
          <w:szCs w:val="24"/>
        </w:rPr>
        <w:t xml:space="preserve">Live-in </w:t>
      </w:r>
      <w:r>
        <w:rPr>
          <w:rFonts w:ascii="Gill Sans MT" w:hAnsi="Gill Sans MT"/>
          <w:b/>
          <w:szCs w:val="24"/>
        </w:rPr>
        <w:t>during t</w:t>
      </w:r>
      <w:r w:rsidRPr="00CE12A9">
        <w:rPr>
          <w:rFonts w:ascii="Gill Sans MT" w:hAnsi="Gill Sans MT"/>
          <w:b/>
          <w:szCs w:val="24"/>
        </w:rPr>
        <w:t xml:space="preserve">erm time </w:t>
      </w:r>
      <w:r w:rsidR="00661B8C" w:rsidRPr="007E29AF">
        <w:rPr>
          <w:rFonts w:ascii="Gill Sans MT" w:hAnsi="Gill Sans MT"/>
          <w:b/>
          <w:sz w:val="22"/>
        </w:rPr>
        <w:t xml:space="preserve">– </w:t>
      </w:r>
      <w:r w:rsidRPr="00CE12A9">
        <w:rPr>
          <w:rFonts w:ascii="Gill Sans MT" w:hAnsi="Gill Sans MT"/>
          <w:b/>
          <w:szCs w:val="24"/>
        </w:rPr>
        <w:t>board and lodging included.</w:t>
      </w:r>
    </w:p>
    <w:p w:rsidR="00CE12A9" w:rsidRDefault="00CE12A9">
      <w:pPr>
        <w:spacing w:after="0" w:line="259" w:lineRule="auto"/>
        <w:ind w:left="14" w:firstLine="4"/>
        <w:jc w:val="left"/>
        <w:rPr>
          <w:rFonts w:ascii="Gill Sans MT" w:hAnsi="Gill Sans MT"/>
          <w:b/>
          <w:szCs w:val="24"/>
        </w:rPr>
      </w:pPr>
    </w:p>
    <w:p w:rsidR="00DD55F4" w:rsidRPr="007E29AF" w:rsidRDefault="000648AB">
      <w:pPr>
        <w:spacing w:after="0" w:line="259" w:lineRule="auto"/>
        <w:ind w:left="14" w:firstLine="4"/>
        <w:jc w:val="left"/>
        <w:rPr>
          <w:rFonts w:ascii="Gill Sans MT" w:hAnsi="Gill Sans MT"/>
          <w:b/>
          <w:sz w:val="22"/>
        </w:rPr>
      </w:pPr>
      <w:r w:rsidRPr="007E29AF">
        <w:rPr>
          <w:rFonts w:ascii="Gill Sans MT" w:hAnsi="Gill Sans MT"/>
          <w:b/>
          <w:sz w:val="22"/>
        </w:rPr>
        <w:t xml:space="preserve">Annual </w:t>
      </w:r>
      <w:r w:rsidR="006C0DA4">
        <w:rPr>
          <w:rFonts w:ascii="Gill Sans MT" w:hAnsi="Gill Sans MT"/>
          <w:b/>
          <w:sz w:val="22"/>
        </w:rPr>
        <w:t>s</w:t>
      </w:r>
      <w:r w:rsidRPr="007E29AF">
        <w:rPr>
          <w:rFonts w:ascii="Gill Sans MT" w:hAnsi="Gill Sans MT"/>
          <w:b/>
          <w:sz w:val="22"/>
        </w:rPr>
        <w:t>alary:</w:t>
      </w:r>
      <w:r w:rsidR="007E29AF" w:rsidRPr="007E29AF">
        <w:rPr>
          <w:rFonts w:ascii="Gill Sans MT" w:hAnsi="Gill Sans MT"/>
          <w:b/>
          <w:sz w:val="22"/>
        </w:rPr>
        <w:t xml:space="preserve"> </w:t>
      </w:r>
      <w:r w:rsidR="006C0DA4">
        <w:rPr>
          <w:rFonts w:ascii="Gill Sans MT" w:hAnsi="Gill Sans MT"/>
          <w:b/>
          <w:sz w:val="22"/>
        </w:rPr>
        <w:t>d</w:t>
      </w:r>
      <w:r w:rsidR="00CE12A9" w:rsidRPr="007E29AF">
        <w:rPr>
          <w:rFonts w:ascii="Gill Sans MT" w:hAnsi="Gill Sans MT"/>
          <w:b/>
          <w:sz w:val="22"/>
        </w:rPr>
        <w:t>ependent on experience</w:t>
      </w:r>
    </w:p>
    <w:p w:rsidR="00CE12A9" w:rsidRPr="007E29AF" w:rsidRDefault="00CE12A9" w:rsidP="00CE12A9">
      <w:pPr>
        <w:spacing w:after="0" w:line="259" w:lineRule="auto"/>
        <w:ind w:left="14" w:firstLine="4"/>
        <w:jc w:val="left"/>
        <w:rPr>
          <w:rFonts w:ascii="Gill Sans MT" w:hAnsi="Gill Sans MT"/>
          <w:b/>
          <w:sz w:val="22"/>
        </w:rPr>
      </w:pPr>
    </w:p>
    <w:p w:rsidR="007E29AF" w:rsidRPr="007E29AF" w:rsidRDefault="00FF245A" w:rsidP="00FF245A">
      <w:pPr>
        <w:spacing w:after="0" w:line="259" w:lineRule="auto"/>
        <w:ind w:left="0" w:firstLine="0"/>
        <w:jc w:val="left"/>
        <w:rPr>
          <w:rFonts w:ascii="Gill Sans MT" w:hAnsi="Gill Sans MT"/>
          <w:b/>
          <w:sz w:val="22"/>
        </w:rPr>
      </w:pPr>
      <w:r>
        <w:rPr>
          <w:rFonts w:ascii="Gill Sans MT" w:hAnsi="Gill Sans MT"/>
          <w:b/>
          <w:sz w:val="22"/>
        </w:rPr>
        <w:t>Approximate</w:t>
      </w:r>
      <w:r w:rsidR="000648AB" w:rsidRPr="007E29AF">
        <w:rPr>
          <w:rFonts w:ascii="Gill Sans MT" w:hAnsi="Gill Sans MT"/>
          <w:b/>
          <w:sz w:val="22"/>
        </w:rPr>
        <w:t xml:space="preserve"> hours on duty: </w:t>
      </w:r>
    </w:p>
    <w:p w:rsidR="007E29AF" w:rsidRPr="007E29AF" w:rsidRDefault="00FF245A" w:rsidP="007E29AF">
      <w:pPr>
        <w:pStyle w:val="ListParagraph"/>
        <w:numPr>
          <w:ilvl w:val="0"/>
          <w:numId w:val="3"/>
        </w:numPr>
        <w:spacing w:after="0" w:line="259" w:lineRule="auto"/>
        <w:jc w:val="left"/>
        <w:rPr>
          <w:rFonts w:ascii="Gill Sans MT" w:hAnsi="Gill Sans MT"/>
          <w:b/>
          <w:sz w:val="22"/>
        </w:rPr>
      </w:pPr>
      <w:r>
        <w:rPr>
          <w:rFonts w:ascii="Gill Sans MT" w:hAnsi="Gill Sans MT"/>
          <w:b/>
          <w:sz w:val="22"/>
        </w:rPr>
        <w:t xml:space="preserve">Wednesday </w:t>
      </w:r>
      <w:r w:rsidR="007E29AF" w:rsidRPr="007E29AF">
        <w:rPr>
          <w:rFonts w:ascii="Gill Sans MT" w:hAnsi="Gill Sans MT"/>
          <w:b/>
          <w:sz w:val="22"/>
        </w:rPr>
        <w:t>3</w:t>
      </w:r>
      <w:r w:rsidR="00CE12A9" w:rsidRPr="007E29AF">
        <w:rPr>
          <w:rFonts w:ascii="Gill Sans MT" w:hAnsi="Gill Sans MT"/>
          <w:b/>
          <w:sz w:val="22"/>
        </w:rPr>
        <w:t xml:space="preserve">.30pm </w:t>
      </w:r>
      <w:r w:rsidR="007E29AF" w:rsidRPr="007E29AF">
        <w:rPr>
          <w:rFonts w:ascii="Gill Sans MT" w:hAnsi="Gill Sans MT"/>
          <w:b/>
          <w:sz w:val="22"/>
        </w:rPr>
        <w:t xml:space="preserve">– </w:t>
      </w:r>
      <w:r>
        <w:rPr>
          <w:rFonts w:ascii="Gill Sans MT" w:hAnsi="Gill Sans MT"/>
          <w:b/>
          <w:sz w:val="22"/>
        </w:rPr>
        <w:t>Thursday 9</w:t>
      </w:r>
      <w:r w:rsidR="007E29AF" w:rsidRPr="007E29AF">
        <w:rPr>
          <w:rFonts w:ascii="Gill Sans MT" w:hAnsi="Gill Sans MT"/>
          <w:b/>
          <w:sz w:val="22"/>
        </w:rPr>
        <w:t>.</w:t>
      </w:r>
      <w:r>
        <w:rPr>
          <w:rFonts w:ascii="Gill Sans MT" w:hAnsi="Gill Sans MT"/>
          <w:b/>
          <w:sz w:val="22"/>
        </w:rPr>
        <w:t>00am</w:t>
      </w:r>
    </w:p>
    <w:p w:rsidR="007E29AF" w:rsidRPr="007E29AF" w:rsidRDefault="00FF245A" w:rsidP="007E29AF">
      <w:pPr>
        <w:pStyle w:val="ListParagraph"/>
        <w:numPr>
          <w:ilvl w:val="0"/>
          <w:numId w:val="3"/>
        </w:numPr>
        <w:spacing w:after="0" w:line="259" w:lineRule="auto"/>
        <w:jc w:val="left"/>
        <w:rPr>
          <w:rFonts w:ascii="Gill Sans MT" w:hAnsi="Gill Sans MT"/>
          <w:b/>
          <w:sz w:val="22"/>
        </w:rPr>
      </w:pPr>
      <w:r>
        <w:rPr>
          <w:rFonts w:ascii="Gill Sans MT" w:hAnsi="Gill Sans MT"/>
          <w:b/>
          <w:sz w:val="22"/>
        </w:rPr>
        <w:t xml:space="preserve">Thursday </w:t>
      </w:r>
      <w:r w:rsidR="007E29AF" w:rsidRPr="007E29AF">
        <w:rPr>
          <w:rFonts w:ascii="Gill Sans MT" w:hAnsi="Gill Sans MT"/>
          <w:b/>
          <w:sz w:val="22"/>
        </w:rPr>
        <w:t>4.30pm – Friday</w:t>
      </w:r>
      <w:r>
        <w:rPr>
          <w:rFonts w:ascii="Gill Sans MT" w:hAnsi="Gill Sans MT"/>
          <w:b/>
          <w:sz w:val="22"/>
        </w:rPr>
        <w:t xml:space="preserve"> 9.00am</w:t>
      </w:r>
    </w:p>
    <w:p w:rsidR="00CE12A9" w:rsidRPr="007E29AF" w:rsidRDefault="00FF245A" w:rsidP="007E29AF">
      <w:pPr>
        <w:pStyle w:val="ListParagraph"/>
        <w:numPr>
          <w:ilvl w:val="0"/>
          <w:numId w:val="3"/>
        </w:numPr>
        <w:spacing w:after="0" w:line="259" w:lineRule="auto"/>
        <w:jc w:val="left"/>
        <w:rPr>
          <w:rFonts w:ascii="Gill Sans MT" w:hAnsi="Gill Sans MT"/>
          <w:b/>
          <w:sz w:val="22"/>
        </w:rPr>
      </w:pPr>
      <w:r>
        <w:rPr>
          <w:rFonts w:ascii="Gill Sans MT" w:hAnsi="Gill Sans MT"/>
          <w:b/>
          <w:sz w:val="22"/>
        </w:rPr>
        <w:t xml:space="preserve">Friday 4.30pm </w:t>
      </w:r>
      <w:r w:rsidR="00934FA6">
        <w:rPr>
          <w:rFonts w:ascii="Gill Sans MT" w:hAnsi="Gill Sans MT"/>
          <w:b/>
          <w:sz w:val="22"/>
        </w:rPr>
        <w:t>–</w:t>
      </w:r>
      <w:r w:rsidR="007E29AF" w:rsidRPr="007E29AF">
        <w:rPr>
          <w:rFonts w:ascii="Gill Sans MT" w:hAnsi="Gill Sans MT"/>
          <w:b/>
          <w:sz w:val="22"/>
        </w:rPr>
        <w:t xml:space="preserve"> S</w:t>
      </w:r>
      <w:r>
        <w:rPr>
          <w:rFonts w:ascii="Gill Sans MT" w:hAnsi="Gill Sans MT"/>
          <w:b/>
          <w:sz w:val="22"/>
        </w:rPr>
        <w:t>un</w:t>
      </w:r>
      <w:r w:rsidR="007E29AF" w:rsidRPr="007E29AF">
        <w:rPr>
          <w:rFonts w:ascii="Gill Sans MT" w:hAnsi="Gill Sans MT"/>
          <w:b/>
          <w:sz w:val="22"/>
        </w:rPr>
        <w:t xml:space="preserve">day </w:t>
      </w:r>
      <w:r w:rsidR="00661B8C">
        <w:rPr>
          <w:rFonts w:ascii="Gill Sans MT" w:hAnsi="Gill Sans MT"/>
          <w:b/>
          <w:sz w:val="22"/>
        </w:rPr>
        <w:t>7.00p</w:t>
      </w:r>
      <w:r w:rsidR="00D64AEE">
        <w:rPr>
          <w:rFonts w:ascii="Gill Sans MT" w:hAnsi="Gill Sans MT"/>
          <w:b/>
          <w:sz w:val="22"/>
        </w:rPr>
        <w:t>m</w:t>
      </w:r>
    </w:p>
    <w:p w:rsidR="007E29AF" w:rsidRPr="007E29AF" w:rsidRDefault="007E29AF" w:rsidP="007E29AF">
      <w:pPr>
        <w:spacing w:after="0" w:line="259" w:lineRule="auto"/>
        <w:jc w:val="left"/>
        <w:rPr>
          <w:rFonts w:ascii="Gill Sans MT" w:hAnsi="Gill Sans MT"/>
          <w:b/>
          <w:sz w:val="22"/>
        </w:rPr>
      </w:pPr>
    </w:p>
    <w:p w:rsidR="007E29AF" w:rsidRPr="007E29AF" w:rsidRDefault="007E29AF" w:rsidP="007E29AF">
      <w:pPr>
        <w:spacing w:after="0" w:line="259" w:lineRule="auto"/>
        <w:jc w:val="left"/>
        <w:rPr>
          <w:rFonts w:ascii="Gill Sans MT" w:hAnsi="Gill Sans MT"/>
          <w:b/>
          <w:sz w:val="22"/>
        </w:rPr>
      </w:pPr>
      <w:r w:rsidRPr="007E29AF">
        <w:rPr>
          <w:rFonts w:ascii="Gill Sans MT" w:hAnsi="Gill Sans MT"/>
          <w:b/>
          <w:sz w:val="22"/>
        </w:rPr>
        <w:t>Overnight “on call” for the girls</w:t>
      </w:r>
    </w:p>
    <w:p w:rsidR="007E29AF" w:rsidRPr="007E29AF" w:rsidRDefault="007E29AF" w:rsidP="007E29AF">
      <w:pPr>
        <w:spacing w:after="0" w:line="259" w:lineRule="auto"/>
        <w:jc w:val="left"/>
        <w:rPr>
          <w:rFonts w:ascii="Gill Sans MT" w:hAnsi="Gill Sans MT"/>
          <w:b/>
          <w:sz w:val="22"/>
        </w:rPr>
      </w:pPr>
    </w:p>
    <w:p w:rsidR="007E29AF" w:rsidRDefault="007E29AF" w:rsidP="007E29AF">
      <w:pPr>
        <w:spacing w:after="0" w:line="259" w:lineRule="auto"/>
        <w:jc w:val="left"/>
        <w:rPr>
          <w:rFonts w:ascii="Gill Sans MT" w:hAnsi="Gill Sans MT"/>
          <w:b/>
          <w:sz w:val="22"/>
        </w:rPr>
      </w:pPr>
      <w:r w:rsidRPr="007E29AF">
        <w:rPr>
          <w:rFonts w:ascii="Gill Sans MT" w:hAnsi="Gill Sans MT"/>
          <w:b/>
          <w:sz w:val="22"/>
        </w:rPr>
        <w:t xml:space="preserve">Exact hours to be </w:t>
      </w:r>
      <w:r w:rsidR="001516D9">
        <w:rPr>
          <w:rFonts w:ascii="Gill Sans MT" w:hAnsi="Gill Sans MT"/>
          <w:b/>
          <w:sz w:val="22"/>
        </w:rPr>
        <w:t>confirmed</w:t>
      </w:r>
    </w:p>
    <w:p w:rsidR="001516D9" w:rsidRPr="007E29AF" w:rsidRDefault="001516D9" w:rsidP="007E29AF">
      <w:pPr>
        <w:spacing w:after="0" w:line="259" w:lineRule="auto"/>
        <w:jc w:val="left"/>
        <w:rPr>
          <w:rFonts w:ascii="Gill Sans MT" w:hAnsi="Gill Sans MT"/>
          <w:b/>
          <w:sz w:val="22"/>
        </w:rPr>
      </w:pPr>
    </w:p>
    <w:p w:rsidR="00DD55F4" w:rsidRPr="0097226C" w:rsidRDefault="000648AB">
      <w:pPr>
        <w:spacing w:after="271"/>
        <w:ind w:left="9"/>
        <w:rPr>
          <w:rFonts w:ascii="Gill Sans MT" w:hAnsi="Gill Sans MT"/>
          <w:sz w:val="22"/>
        </w:rPr>
      </w:pPr>
      <w:r w:rsidRPr="0097226C">
        <w:rPr>
          <w:rFonts w:ascii="Gill Sans MT" w:hAnsi="Gill Sans MT"/>
          <w:sz w:val="22"/>
        </w:rPr>
        <w:t>The job description may include all such other duties as the Headmaster may reasonably expect from time to time.</w:t>
      </w:r>
    </w:p>
    <w:p w:rsidR="00CE12A9" w:rsidRPr="0097226C" w:rsidRDefault="00CE12A9">
      <w:pPr>
        <w:spacing w:after="60"/>
        <w:ind w:left="345" w:right="677" w:hanging="346"/>
        <w:rPr>
          <w:rFonts w:ascii="Gill Sans MT" w:hAnsi="Gill Sans MT"/>
          <w:sz w:val="22"/>
        </w:rPr>
      </w:pPr>
      <w:r w:rsidRPr="0097226C">
        <w:rPr>
          <w:rFonts w:ascii="Gill Sans MT" w:hAnsi="Gill Sans MT"/>
          <w:b/>
          <w:sz w:val="22"/>
        </w:rPr>
        <w:t>Relationships</w:t>
      </w:r>
    </w:p>
    <w:p w:rsidR="00DD55F4" w:rsidRPr="0097226C" w:rsidRDefault="000648AB" w:rsidP="00CE12A9">
      <w:pPr>
        <w:pStyle w:val="ListParagraph"/>
        <w:numPr>
          <w:ilvl w:val="0"/>
          <w:numId w:val="2"/>
        </w:numPr>
        <w:spacing w:after="60"/>
        <w:ind w:right="677"/>
        <w:rPr>
          <w:rFonts w:ascii="Gill Sans MT" w:hAnsi="Gill Sans MT"/>
          <w:sz w:val="22"/>
        </w:rPr>
      </w:pPr>
      <w:r w:rsidRPr="0097226C">
        <w:rPr>
          <w:rFonts w:ascii="Gill Sans MT" w:hAnsi="Gill Sans MT"/>
          <w:sz w:val="22"/>
        </w:rPr>
        <w:t xml:space="preserve">The post-holder reports to the Head of Boarding for </w:t>
      </w:r>
      <w:r w:rsidR="00CE12A9" w:rsidRPr="0097226C">
        <w:rPr>
          <w:rFonts w:ascii="Gill Sans MT" w:hAnsi="Gill Sans MT"/>
          <w:sz w:val="22"/>
        </w:rPr>
        <w:t xml:space="preserve">boarding matters, to the Deputy </w:t>
      </w:r>
      <w:r w:rsidRPr="0097226C">
        <w:rPr>
          <w:rFonts w:ascii="Gill Sans MT" w:hAnsi="Gill Sans MT"/>
          <w:sz w:val="22"/>
        </w:rPr>
        <w:t>Head for afternoon/evening duties and to the Headmaster for overall strategy.</w:t>
      </w:r>
    </w:p>
    <w:p w:rsidR="00DD55F4" w:rsidRPr="0097226C" w:rsidRDefault="000648AB" w:rsidP="00CE12A9">
      <w:pPr>
        <w:pStyle w:val="ListParagraph"/>
        <w:numPr>
          <w:ilvl w:val="0"/>
          <w:numId w:val="2"/>
        </w:numPr>
        <w:spacing w:after="287"/>
        <w:rPr>
          <w:rFonts w:ascii="Gill Sans MT" w:hAnsi="Gill Sans MT"/>
          <w:sz w:val="22"/>
        </w:rPr>
      </w:pPr>
      <w:r w:rsidRPr="0097226C">
        <w:rPr>
          <w:rFonts w:ascii="Gill Sans MT" w:hAnsi="Gill Sans MT"/>
          <w:sz w:val="22"/>
        </w:rPr>
        <w:t>The post-holder interacts with other professional colleagues and should establish and maintain productive relationships with them and promote mutual understanding of our aim to improve the quality of residential care and the teaching and learning at Holmewood House School</w:t>
      </w:r>
      <w:r w:rsidR="00CE12A9" w:rsidRPr="0097226C">
        <w:rPr>
          <w:rFonts w:ascii="Gill Sans MT" w:hAnsi="Gill Sans MT"/>
          <w:sz w:val="22"/>
        </w:rPr>
        <w:t>.</w:t>
      </w:r>
    </w:p>
    <w:p w:rsidR="00CE12A9" w:rsidRPr="0097226C" w:rsidRDefault="000648AB" w:rsidP="00CE12A9">
      <w:pPr>
        <w:spacing w:after="0" w:line="259" w:lineRule="auto"/>
        <w:ind w:left="14" w:firstLine="4"/>
        <w:rPr>
          <w:rFonts w:ascii="Gill Sans MT" w:hAnsi="Gill Sans MT"/>
          <w:b/>
          <w:sz w:val="22"/>
        </w:rPr>
      </w:pPr>
      <w:r w:rsidRPr="0097226C">
        <w:rPr>
          <w:rFonts w:ascii="Gill Sans MT" w:hAnsi="Gill Sans MT"/>
          <w:b/>
          <w:sz w:val="22"/>
        </w:rPr>
        <w:t>Purposes of the Post</w:t>
      </w:r>
    </w:p>
    <w:p w:rsidR="00DD55F4" w:rsidRPr="0097226C" w:rsidRDefault="000648AB" w:rsidP="00CE12A9">
      <w:pPr>
        <w:spacing w:after="19" w:line="227" w:lineRule="auto"/>
        <w:ind w:left="0" w:firstLine="0"/>
        <w:rPr>
          <w:rFonts w:ascii="Gill Sans MT" w:hAnsi="Gill Sans MT"/>
          <w:sz w:val="22"/>
        </w:rPr>
      </w:pPr>
      <w:r w:rsidRPr="0097226C">
        <w:rPr>
          <w:rFonts w:ascii="Gill Sans MT" w:hAnsi="Gill Sans MT"/>
          <w:sz w:val="22"/>
        </w:rPr>
        <w:t>To support the Head of Boarding in managing the operational aspects of Holmewood House Boarding, undertaking all the responsibilities as Matron, caring for the health and welfare of the boarders.</w:t>
      </w:r>
    </w:p>
    <w:p w:rsidR="00DD55F4" w:rsidRPr="0097226C" w:rsidRDefault="000648AB" w:rsidP="00CE12A9">
      <w:pPr>
        <w:ind w:left="9"/>
        <w:rPr>
          <w:rFonts w:ascii="Gill Sans MT" w:hAnsi="Gill Sans MT"/>
          <w:sz w:val="22"/>
        </w:rPr>
      </w:pPr>
      <w:r w:rsidRPr="0097226C">
        <w:rPr>
          <w:rFonts w:ascii="Gill Sans MT" w:hAnsi="Gill Sans MT"/>
          <w:sz w:val="22"/>
        </w:rPr>
        <w:t>To actively promote boarding within the school community and beyond to ensure that the Boarding expansion runs to plan and expectations.</w:t>
      </w:r>
    </w:p>
    <w:p w:rsidR="00DD55F4" w:rsidRPr="0097226C" w:rsidRDefault="000648AB" w:rsidP="00CE12A9">
      <w:pPr>
        <w:ind w:left="9"/>
        <w:rPr>
          <w:rFonts w:ascii="Gill Sans MT" w:hAnsi="Gill Sans MT"/>
          <w:sz w:val="22"/>
        </w:rPr>
      </w:pPr>
      <w:r w:rsidRPr="0097226C">
        <w:rPr>
          <w:rFonts w:ascii="Gill Sans MT" w:hAnsi="Gill Sans MT"/>
          <w:sz w:val="22"/>
        </w:rPr>
        <w:t xml:space="preserve">To devise a programme of </w:t>
      </w:r>
      <w:r w:rsidR="00FF245A">
        <w:rPr>
          <w:rFonts w:ascii="Gill Sans MT" w:hAnsi="Gill Sans MT"/>
          <w:sz w:val="22"/>
        </w:rPr>
        <w:t xml:space="preserve">weekday and weekend </w:t>
      </w:r>
      <w:r w:rsidRPr="0097226C">
        <w:rPr>
          <w:rFonts w:ascii="Gill Sans MT" w:hAnsi="Gill Sans MT"/>
          <w:sz w:val="22"/>
        </w:rPr>
        <w:t>activities</w:t>
      </w:r>
      <w:r w:rsidR="00FF245A">
        <w:rPr>
          <w:rFonts w:ascii="Gill Sans MT" w:hAnsi="Gill Sans MT"/>
          <w:sz w:val="22"/>
        </w:rPr>
        <w:t xml:space="preserve"> </w:t>
      </w:r>
      <w:r w:rsidRPr="0097226C">
        <w:rPr>
          <w:rFonts w:ascii="Gill Sans MT" w:hAnsi="Gill Sans MT"/>
          <w:sz w:val="22"/>
        </w:rPr>
        <w:t xml:space="preserve">throughout the year which encourage </w:t>
      </w:r>
      <w:r w:rsidR="00FF245A">
        <w:rPr>
          <w:rFonts w:ascii="Gill Sans MT" w:hAnsi="Gill Sans MT"/>
          <w:sz w:val="22"/>
        </w:rPr>
        <w:t>pupils</w:t>
      </w:r>
      <w:r w:rsidRPr="0097226C">
        <w:rPr>
          <w:rFonts w:ascii="Gill Sans MT" w:hAnsi="Gill Sans MT"/>
          <w:sz w:val="22"/>
        </w:rPr>
        <w:t xml:space="preserve"> to board.</w:t>
      </w:r>
    </w:p>
    <w:p w:rsidR="007E29AF" w:rsidRPr="0097226C" w:rsidRDefault="000648AB" w:rsidP="007E29AF">
      <w:pPr>
        <w:spacing w:after="260"/>
        <w:ind w:left="9"/>
        <w:rPr>
          <w:rFonts w:ascii="Gill Sans MT" w:hAnsi="Gill Sans MT"/>
          <w:sz w:val="22"/>
        </w:rPr>
      </w:pPr>
      <w:r w:rsidRPr="0097226C">
        <w:rPr>
          <w:rFonts w:ascii="Gill Sans MT" w:hAnsi="Gill Sans MT"/>
          <w:sz w:val="22"/>
        </w:rPr>
        <w:t xml:space="preserve">To provide exceptional pastoral care and support to all the </w:t>
      </w:r>
      <w:r w:rsidR="00FF245A">
        <w:rPr>
          <w:rFonts w:ascii="Gill Sans MT" w:hAnsi="Gill Sans MT"/>
          <w:sz w:val="22"/>
        </w:rPr>
        <w:t>students</w:t>
      </w:r>
      <w:r w:rsidRPr="0097226C">
        <w:rPr>
          <w:rFonts w:ascii="Gill Sans MT" w:hAnsi="Gill Sans MT"/>
          <w:sz w:val="22"/>
        </w:rPr>
        <w:t>.</w:t>
      </w:r>
    </w:p>
    <w:p w:rsidR="0097226C" w:rsidRDefault="000648AB" w:rsidP="0097226C">
      <w:pPr>
        <w:spacing w:after="0"/>
        <w:ind w:left="9"/>
        <w:rPr>
          <w:rFonts w:ascii="Gill Sans MT" w:hAnsi="Gill Sans MT"/>
          <w:b/>
          <w:sz w:val="22"/>
        </w:rPr>
      </w:pPr>
      <w:r w:rsidRPr="0097226C">
        <w:rPr>
          <w:rFonts w:ascii="Gill Sans MT" w:hAnsi="Gill Sans MT"/>
          <w:b/>
          <w:sz w:val="22"/>
        </w:rPr>
        <w:t xml:space="preserve">Essential personal qualities </w:t>
      </w:r>
      <w:r w:rsidR="00CE12A9" w:rsidRPr="0097226C">
        <w:rPr>
          <w:rFonts w:ascii="Gill Sans MT" w:hAnsi="Gill Sans MT"/>
          <w:b/>
          <w:sz w:val="22"/>
        </w:rPr>
        <w:t>and</w:t>
      </w:r>
      <w:r w:rsidRPr="0097226C">
        <w:rPr>
          <w:rFonts w:ascii="Gill Sans MT" w:hAnsi="Gill Sans MT"/>
          <w:b/>
          <w:sz w:val="22"/>
        </w:rPr>
        <w:t xml:space="preserve"> skills</w:t>
      </w:r>
    </w:p>
    <w:p w:rsidR="00DD55F4" w:rsidRPr="0097226C" w:rsidRDefault="000648AB" w:rsidP="0097226C">
      <w:pPr>
        <w:spacing w:after="0"/>
        <w:ind w:left="9"/>
        <w:rPr>
          <w:rFonts w:ascii="Gill Sans MT" w:hAnsi="Gill Sans MT"/>
          <w:sz w:val="22"/>
        </w:rPr>
      </w:pPr>
      <w:r w:rsidRPr="0097226C">
        <w:rPr>
          <w:rFonts w:ascii="Gill Sans MT" w:hAnsi="Gill Sans MT"/>
          <w:sz w:val="22"/>
        </w:rPr>
        <w:t>The Matron will set the very highest standards of care for the pupils within the boarding house.</w:t>
      </w:r>
    </w:p>
    <w:sectPr w:rsidR="00DD55F4" w:rsidRPr="0097226C">
      <w:pgSz w:w="11900" w:h="16840"/>
      <w:pgMar w:top="1354" w:right="1498" w:bottom="1440" w:left="14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071FB"/>
    <w:multiLevelType w:val="hybridMultilevel"/>
    <w:tmpl w:val="E69EE9B2"/>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1" w15:restartNumberingAfterBreak="0">
    <w:nsid w:val="3FCD5ABA"/>
    <w:multiLevelType w:val="hybridMultilevel"/>
    <w:tmpl w:val="B6601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D722E2"/>
    <w:multiLevelType w:val="hybridMultilevel"/>
    <w:tmpl w:val="05C0D4FA"/>
    <w:lvl w:ilvl="0" w:tplc="0C9E5D6A">
      <w:start w:val="1"/>
      <w:numFmt w:val="bullet"/>
      <w:lvlText w:val="*"/>
      <w:lvlJc w:val="left"/>
      <w:pPr>
        <w:ind w:left="5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0126CB8">
      <w:start w:val="1"/>
      <w:numFmt w:val="bullet"/>
      <w:lvlText w:val="o"/>
      <w:lvlJc w:val="left"/>
      <w:pPr>
        <w:ind w:left="12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75262CE">
      <w:start w:val="1"/>
      <w:numFmt w:val="bullet"/>
      <w:lvlText w:val="▪"/>
      <w:lvlJc w:val="left"/>
      <w:pPr>
        <w:ind w:left="19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050DE60">
      <w:start w:val="1"/>
      <w:numFmt w:val="bullet"/>
      <w:lvlText w:val="•"/>
      <w:lvlJc w:val="left"/>
      <w:pPr>
        <w:ind w:left="27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C1CA1F2">
      <w:start w:val="1"/>
      <w:numFmt w:val="bullet"/>
      <w:lvlText w:val="o"/>
      <w:lvlJc w:val="left"/>
      <w:pPr>
        <w:ind w:left="34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0DE4140">
      <w:start w:val="1"/>
      <w:numFmt w:val="bullet"/>
      <w:lvlText w:val="▪"/>
      <w:lvlJc w:val="left"/>
      <w:pPr>
        <w:ind w:left="41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776F13C">
      <w:start w:val="1"/>
      <w:numFmt w:val="bullet"/>
      <w:lvlText w:val="•"/>
      <w:lvlJc w:val="left"/>
      <w:pPr>
        <w:ind w:left="48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8EAB3EC">
      <w:start w:val="1"/>
      <w:numFmt w:val="bullet"/>
      <w:lvlText w:val="o"/>
      <w:lvlJc w:val="left"/>
      <w:pPr>
        <w:ind w:left="55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9DC357E">
      <w:start w:val="1"/>
      <w:numFmt w:val="bullet"/>
      <w:lvlText w:val="▪"/>
      <w:lvlJc w:val="left"/>
      <w:pPr>
        <w:ind w:left="63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F4"/>
    <w:rsid w:val="000648AB"/>
    <w:rsid w:val="001516D9"/>
    <w:rsid w:val="003C371D"/>
    <w:rsid w:val="004879E1"/>
    <w:rsid w:val="00661B8C"/>
    <w:rsid w:val="006C0DA4"/>
    <w:rsid w:val="007E29AF"/>
    <w:rsid w:val="00934FA6"/>
    <w:rsid w:val="0097226C"/>
    <w:rsid w:val="00976E13"/>
    <w:rsid w:val="00CE12A9"/>
    <w:rsid w:val="00D64AEE"/>
    <w:rsid w:val="00DD55F4"/>
    <w:rsid w:val="00FF2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0EEB6B-E69F-4622-9BEF-54A82DBF3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26" w:lineRule="auto"/>
      <w:ind w:left="17"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64"/>
      <w:ind w:left="36"/>
      <w:outlineLvl w:val="0"/>
    </w:pPr>
    <w:rPr>
      <w:rFonts w:ascii="Calibri" w:eastAsia="Calibri" w:hAnsi="Calibri" w:cs="Calibri"/>
      <w:color w:val="000000"/>
      <w:sz w:val="38"/>
    </w:rPr>
  </w:style>
  <w:style w:type="paragraph" w:styleId="Heading2">
    <w:name w:val="heading 2"/>
    <w:next w:val="Normal"/>
    <w:link w:val="Heading2Char"/>
    <w:uiPriority w:val="9"/>
    <w:unhideWhenUsed/>
    <w:qFormat/>
    <w:pPr>
      <w:keepNext/>
      <w:keepLines/>
      <w:spacing w:after="84"/>
      <w:ind w:left="36"/>
      <w:outlineLvl w:val="1"/>
    </w:pPr>
    <w:rPr>
      <w:rFonts w:ascii="Calibri" w:eastAsia="Calibri" w:hAnsi="Calibri" w:cs="Calibri"/>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36"/>
    </w:rPr>
  </w:style>
  <w:style w:type="character" w:customStyle="1" w:styleId="Heading1Char">
    <w:name w:val="Heading 1 Char"/>
    <w:link w:val="Heading1"/>
    <w:rPr>
      <w:rFonts w:ascii="Calibri" w:eastAsia="Calibri" w:hAnsi="Calibri" w:cs="Calibri"/>
      <w:color w:val="000000"/>
      <w:sz w:val="38"/>
    </w:rPr>
  </w:style>
  <w:style w:type="paragraph" w:styleId="ListParagraph">
    <w:name w:val="List Paragraph"/>
    <w:basedOn w:val="Normal"/>
    <w:uiPriority w:val="34"/>
    <w:qFormat/>
    <w:rsid w:val="00CE12A9"/>
    <w:pPr>
      <w:ind w:left="720"/>
      <w:contextualSpacing/>
    </w:pPr>
  </w:style>
  <w:style w:type="paragraph" w:styleId="BalloonText">
    <w:name w:val="Balloon Text"/>
    <w:basedOn w:val="Normal"/>
    <w:link w:val="BalloonTextChar"/>
    <w:uiPriority w:val="99"/>
    <w:semiHidden/>
    <w:unhideWhenUsed/>
    <w:rsid w:val="001516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6D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1361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Little</dc:creator>
  <cp:keywords/>
  <cp:lastModifiedBy>Kate Carnochan</cp:lastModifiedBy>
  <cp:revision>2</cp:revision>
  <cp:lastPrinted>2018-09-10T09:07:00Z</cp:lastPrinted>
  <dcterms:created xsi:type="dcterms:W3CDTF">2018-09-10T09:36:00Z</dcterms:created>
  <dcterms:modified xsi:type="dcterms:W3CDTF">2018-09-10T09:36:00Z</dcterms:modified>
</cp:coreProperties>
</file>