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7361" w:rsidRDefault="00A87361" w:rsidP="00A87361">
      <w:pPr>
        <w:pStyle w:val="Header"/>
        <w:tabs>
          <w:tab w:val="clear" w:pos="4320"/>
          <w:tab w:val="clear" w:pos="8640"/>
        </w:tabs>
        <w:jc w:val="center"/>
        <w:rPr>
          <w:noProof/>
          <w:lang w:val="en-US"/>
        </w:rPr>
      </w:pPr>
      <w:r>
        <w:object w:dxaOrig="8309" w:dyaOrig="9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81.75pt" o:ole="">
            <v:imagedata r:id="rId5" o:title=""/>
          </v:shape>
          <o:OLEObject Type="Embed" ProgID="MSPhotoEd.3" ShapeID="_x0000_i1025" DrawAspect="Content" ObjectID="_1707117814" r:id="rId6"/>
        </w:object>
      </w:r>
    </w:p>
    <w:p w:rsidR="00A87361" w:rsidRDefault="00A87361" w:rsidP="00A87361">
      <w:pPr>
        <w:rPr>
          <w:sz w:val="8"/>
        </w:rPr>
      </w:pPr>
    </w:p>
    <w:p w:rsidR="00A87361" w:rsidRDefault="00A87361" w:rsidP="00A87361">
      <w:pPr>
        <w:pStyle w:val="Heading2"/>
        <w:rPr>
          <w:b/>
          <w:bCs/>
          <w:sz w:val="36"/>
        </w:rPr>
      </w:pPr>
      <w:r>
        <w:rPr>
          <w:b/>
          <w:bCs/>
          <w:sz w:val="36"/>
        </w:rPr>
        <w:t>HOLMEWOOD HOUSE SCHOOL</w:t>
      </w:r>
    </w:p>
    <w:p w:rsidR="00A87361" w:rsidRDefault="00A87361" w:rsidP="00A87361">
      <w:pPr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Langton Green, Tunbridge Wells, Kent, TN3 0EB</w:t>
      </w:r>
    </w:p>
    <w:p w:rsidR="00A87361" w:rsidRDefault="00A87361" w:rsidP="00A87361">
      <w:pPr>
        <w:jc w:val="center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333399"/>
          <w:sz w:val="20"/>
        </w:rPr>
        <w:t>Telephone:  01892 860015   Web Site: www.holmewoodhouse.co.uk</w:t>
      </w:r>
    </w:p>
    <w:p w:rsidR="00A87361" w:rsidRDefault="00A87361" w:rsidP="00A87361">
      <w:pPr>
        <w:rPr>
          <w:sz w:val="8"/>
        </w:rPr>
      </w:pPr>
    </w:p>
    <w:p w:rsidR="00A87361" w:rsidRPr="00A00FB0" w:rsidRDefault="00A87361" w:rsidP="00A87361">
      <w:pPr>
        <w:rPr>
          <w:rFonts w:ascii="Gill Sans MT" w:hAnsi="Gill Sans MT"/>
          <w:color w:val="002060"/>
        </w:rPr>
      </w:pPr>
    </w:p>
    <w:p w:rsidR="00A87361" w:rsidRDefault="00A87361" w:rsidP="00A87361">
      <w:pPr>
        <w:jc w:val="center"/>
        <w:rPr>
          <w:rFonts w:ascii="Gill Sans MT" w:hAnsi="Gill Sans MT"/>
          <w:b/>
          <w:color w:val="002060"/>
          <w:szCs w:val="20"/>
          <w:lang w:eastAsia="en-GB"/>
        </w:rPr>
      </w:pPr>
      <w:r>
        <w:rPr>
          <w:rFonts w:ascii="Gill Sans MT" w:hAnsi="Gill Sans MT"/>
          <w:b/>
          <w:color w:val="002060"/>
          <w:szCs w:val="20"/>
          <w:lang w:eastAsia="en-GB"/>
        </w:rPr>
        <w:t>Equal Opportunities Monitoring Form</w:t>
      </w:r>
    </w:p>
    <w:p w:rsidR="009E08A2" w:rsidRPr="000D75B2" w:rsidRDefault="009E08A2" w:rsidP="00386895">
      <w:pPr>
        <w:rPr>
          <w:rFonts w:ascii="Gill Sans MT" w:hAnsi="Gill Sans MT"/>
          <w:b/>
          <w:color w:val="002060"/>
          <w:szCs w:val="20"/>
          <w:lang w:eastAsia="en-GB"/>
        </w:rPr>
      </w:pPr>
    </w:p>
    <w:p w:rsidR="00801E48" w:rsidRPr="00A87361" w:rsidRDefault="00801E48" w:rsidP="00A87361">
      <w:pPr>
        <w:spacing w:after="24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B161D5">
        <w:tc>
          <w:tcPr>
            <w:tcW w:w="10080" w:type="dxa"/>
            <w:shd w:val="clear" w:color="auto" w:fill="E6E6E6"/>
          </w:tcPr>
          <w:p w:rsidR="00801E48" w:rsidRPr="00A87361" w:rsidRDefault="00801E48" w:rsidP="00B161D5">
            <w:pPr>
              <w:spacing w:after="240"/>
              <w:jc w:val="both"/>
              <w:rPr>
                <w:rFonts w:ascii="Gill Sans MT" w:hAnsi="Gill Sans MT"/>
              </w:rPr>
            </w:pPr>
            <w:r w:rsidRPr="00A87361">
              <w:rPr>
                <w:rFonts w:ascii="Gill Sans MT" w:hAnsi="Gill Sans MT"/>
                <w:b/>
              </w:rPr>
              <w:br/>
            </w:r>
            <w:r w:rsidRPr="00A87361">
              <w:rPr>
                <w:rFonts w:ascii="Gill Sans MT" w:hAnsi="Gill Sans MT"/>
              </w:rPr>
              <w:t>This section of the form will be detached from your application and will be used solely for equality monitoring purposes.  This form will be kept separately from your application.</w:t>
            </w:r>
          </w:p>
          <w:p w:rsidR="00801E48" w:rsidRPr="00A87361" w:rsidRDefault="00A87361" w:rsidP="00B161D5">
            <w:pPr>
              <w:spacing w:after="240"/>
              <w:jc w:val="both"/>
              <w:rPr>
                <w:rFonts w:ascii="Gill Sans MT" w:hAnsi="Gill Sans MT"/>
              </w:rPr>
            </w:pPr>
            <w:r w:rsidRPr="00A87361">
              <w:rPr>
                <w:rFonts w:ascii="Gill Sans MT" w:hAnsi="Gill Sans MT"/>
              </w:rPr>
              <w:t>Holmewood House</w:t>
            </w:r>
            <w:r w:rsidR="00801E48" w:rsidRPr="00A87361">
              <w:rPr>
                <w:rFonts w:ascii="Gill Sans MT" w:hAnsi="Gill Sans MT"/>
              </w:rPr>
              <w:t xml:space="preserve"> recognises and is committed to ensuring applicants and employees from all sections of th</w:t>
            </w:r>
            <w:r w:rsidR="00855328">
              <w:rPr>
                <w:rFonts w:ascii="Gill Sans MT" w:hAnsi="Gill Sans MT"/>
              </w:rPr>
              <w:t xml:space="preserve">e community are treated equally. This includes not discriminating under the Equality Act 2010. </w:t>
            </w:r>
          </w:p>
          <w:p w:rsidR="00801E48" w:rsidRPr="00A87361" w:rsidRDefault="00801E48" w:rsidP="00B161D5">
            <w:pPr>
              <w:spacing w:after="240"/>
              <w:jc w:val="both"/>
              <w:rPr>
                <w:rFonts w:ascii="Gill Sans MT" w:hAnsi="Gill Sans MT"/>
              </w:rPr>
            </w:pPr>
            <w:r w:rsidRPr="00A87361">
              <w:rPr>
                <w:rFonts w:ascii="Gill Sans MT" w:hAnsi="Gill Sans MT"/>
              </w:rPr>
              <w:t>You are not obliged to complete this form but it is helpful to the School in maintaining equal opportunities.</w:t>
            </w:r>
          </w:p>
          <w:p w:rsidR="00801E48" w:rsidRPr="00A87361" w:rsidRDefault="00801E48" w:rsidP="00B161D5">
            <w:pPr>
              <w:spacing w:after="240"/>
              <w:jc w:val="both"/>
              <w:rPr>
                <w:rFonts w:ascii="Gill Sans MT" w:hAnsi="Gill Sans MT"/>
              </w:rPr>
            </w:pPr>
            <w:r w:rsidRPr="00A87361">
              <w:rPr>
                <w:rFonts w:ascii="Gill Sans MT" w:hAnsi="Gill Sans MT"/>
              </w:rPr>
              <w:t>All information provide</w:t>
            </w:r>
            <w:r w:rsidR="00836024">
              <w:rPr>
                <w:rFonts w:ascii="Gill Sans MT" w:hAnsi="Gill Sans MT"/>
              </w:rPr>
              <w:t xml:space="preserve">d will be treated in confidence. </w:t>
            </w:r>
          </w:p>
          <w:p w:rsidR="00801E48" w:rsidRPr="00A87361" w:rsidRDefault="00801E48" w:rsidP="00B161D5">
            <w:pPr>
              <w:spacing w:after="240"/>
              <w:jc w:val="both"/>
              <w:rPr>
                <w:rFonts w:ascii="Gill Sans MT" w:hAnsi="Gill Sans MT"/>
              </w:rPr>
            </w:pPr>
            <w:r w:rsidRPr="00A87361">
              <w:rPr>
                <w:rFonts w:ascii="Gill Sans MT" w:hAnsi="Gill Sans MT"/>
              </w:rPr>
              <w:t>Please complete the form as you f</w:t>
            </w:r>
            <w:r w:rsidR="00855328">
              <w:rPr>
                <w:rFonts w:ascii="Gill Sans MT" w:hAnsi="Gill Sans MT"/>
              </w:rPr>
              <w:t xml:space="preserve">eel is most appropriate for you and return with your completed application form. </w:t>
            </w:r>
          </w:p>
        </w:tc>
      </w:tr>
    </w:tbl>
    <w:p w:rsidR="00733D63" w:rsidRDefault="00733D63" w:rsidP="00801E48">
      <w:pPr>
        <w:spacing w:after="240"/>
        <w:jc w:val="both"/>
        <w:rPr>
          <w:rFonts w:ascii="Gill Sans MT" w:hAnsi="Gill Sans MT"/>
          <w:b/>
        </w:rPr>
      </w:pPr>
    </w:p>
    <w:p w:rsidR="00801E48" w:rsidRDefault="009E08A2" w:rsidP="00801E48">
      <w:pPr>
        <w:spacing w:after="240"/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</w:rPr>
        <w:t xml:space="preserve"> </w:t>
      </w:r>
      <w:r w:rsidR="00801E48" w:rsidRPr="00A87361">
        <w:rPr>
          <w:rFonts w:ascii="Gill Sans MT" w:hAnsi="Gill Sans MT"/>
          <w:b/>
        </w:rPr>
        <w:t>Position applied for:</w:t>
      </w:r>
      <w:r w:rsidR="00801E48" w:rsidRPr="00A87361">
        <w:rPr>
          <w:rFonts w:ascii="Gill Sans MT" w:hAnsi="Gill Sans MT"/>
          <w:b/>
        </w:rPr>
        <w:tab/>
      </w:r>
      <w:r w:rsidR="00801E48" w:rsidRPr="00A87361">
        <w:rPr>
          <w:rFonts w:ascii="Gill Sans MT" w:hAnsi="Gill Sans MT"/>
          <w:b/>
          <w:u w:val="single"/>
        </w:rPr>
        <w:tab/>
      </w:r>
      <w:r w:rsidR="00801E48" w:rsidRPr="00A87361">
        <w:rPr>
          <w:rFonts w:ascii="Gill Sans MT" w:hAnsi="Gill Sans MT"/>
          <w:b/>
          <w:u w:val="single"/>
        </w:rPr>
        <w:tab/>
      </w:r>
      <w:r w:rsidR="00801E48" w:rsidRPr="00A87361">
        <w:rPr>
          <w:rFonts w:ascii="Gill Sans MT" w:hAnsi="Gill Sans MT"/>
          <w:b/>
          <w:u w:val="single"/>
        </w:rPr>
        <w:tab/>
      </w:r>
      <w:r w:rsidR="00801E48" w:rsidRPr="00A87361">
        <w:rPr>
          <w:rFonts w:ascii="Gill Sans MT" w:hAnsi="Gill Sans MT"/>
          <w:b/>
          <w:u w:val="single"/>
        </w:rPr>
        <w:tab/>
      </w:r>
      <w:r w:rsidR="00801E48" w:rsidRPr="00A87361">
        <w:rPr>
          <w:rFonts w:ascii="Gill Sans MT" w:hAnsi="Gill Sans MT"/>
          <w:b/>
          <w:u w:val="single"/>
        </w:rPr>
        <w:tab/>
      </w:r>
    </w:p>
    <w:p w:rsidR="00FB0D7D" w:rsidRDefault="00FB0D7D" w:rsidP="00733D63">
      <w:pPr>
        <w:pStyle w:val="Standard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FB0D7D">
        <w:rPr>
          <w:rFonts w:ascii="Gill Sans MT" w:hAnsi="Gill Sans MT"/>
          <w:b/>
        </w:rPr>
        <w:t>What is your ethnicity?</w:t>
      </w:r>
      <w:r w:rsidRPr="00FB0D7D">
        <w:rPr>
          <w:rFonts w:ascii="Verdana" w:hAnsi="Verdana"/>
          <w:bCs/>
          <w:color w:val="000000"/>
          <w:sz w:val="20"/>
          <w:szCs w:val="15"/>
          <w:lang w:val="en-US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733D63" w:rsidRPr="00733D63" w:rsidRDefault="00733D63" w:rsidP="00733D63">
      <w:pPr>
        <w:pStyle w:val="Standard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  <w:vAlign w:val="center"/>
          </w:tcPr>
          <w:p w:rsidR="00801E48" w:rsidRDefault="00801E48" w:rsidP="00FB0D7D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b/>
                <w:sz w:val="22"/>
                <w:szCs w:val="22"/>
              </w:rPr>
              <w:t>White</w:t>
            </w:r>
            <w:r w:rsidRPr="00A87361">
              <w:rPr>
                <w:rFonts w:ascii="Gill Sans MT" w:hAnsi="Gill Sans MT"/>
                <w:sz w:val="22"/>
                <w:szCs w:val="22"/>
              </w:rPr>
              <w:t>:</w:t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English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FB0D7D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FB0D7D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Welsh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 xml:space="preserve">Scottish        </w:t>
            </w:r>
            <w:r w:rsidR="00FB0D7D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FB0D7D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 xml:space="preserve">Northern Irish     </w:t>
            </w:r>
            <w:r w:rsidR="00FB0D7D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FB0D7D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Irish</w:t>
            </w:r>
          </w:p>
          <w:p w:rsidR="00FB0D7D" w:rsidRDefault="00FB0D7D" w:rsidP="00FB0D7D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British   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Gypsy or Irish Traveller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  <w:p w:rsidR="00FB0D7D" w:rsidRPr="00A87361" w:rsidRDefault="00FB0D7D" w:rsidP="00FB0D7D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Any other white background, please write here:</w:t>
            </w:r>
          </w:p>
        </w:tc>
      </w:tr>
    </w:tbl>
    <w:p w:rsidR="00801E48" w:rsidRDefault="00801E48" w:rsidP="00801E48">
      <w:pPr>
        <w:rPr>
          <w:rFonts w:ascii="Gill Sans MT" w:hAnsi="Gill Sans MT"/>
          <w:sz w:val="22"/>
          <w:szCs w:val="22"/>
        </w:rPr>
      </w:pPr>
    </w:p>
    <w:p w:rsidR="00733D63" w:rsidRPr="00A87361" w:rsidRDefault="00733D63" w:rsidP="00801E48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801E48" w:rsidRPr="00A87361" w:rsidRDefault="00801E48" w:rsidP="00B161D5">
            <w:pPr>
              <w:tabs>
                <w:tab w:val="left" w:pos="2862"/>
                <w:tab w:val="left" w:pos="5282"/>
              </w:tabs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b/>
                <w:sz w:val="22"/>
                <w:szCs w:val="22"/>
              </w:rPr>
              <w:t>Mixed</w:t>
            </w:r>
            <w:r w:rsidRPr="00A87361">
              <w:rPr>
                <w:rFonts w:ascii="Gill Sans MT" w:hAnsi="Gill Sans MT"/>
                <w:sz w:val="22"/>
                <w:szCs w:val="22"/>
              </w:rPr>
              <w:t>:</w:t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White and Black Caribbean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A87361">
              <w:rPr>
                <w:rFonts w:ascii="Gill Sans MT" w:hAnsi="Gill Sans MT"/>
                <w:sz w:val="22"/>
                <w:szCs w:val="22"/>
              </w:rPr>
              <w:t>White and Black African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9E0A8C">
              <w:rPr>
                <w:rFonts w:ascii="Gill Sans MT" w:hAnsi="Gill Sans MT"/>
                <w:sz w:val="22"/>
                <w:szCs w:val="22"/>
              </w:rPr>
              <w:t xml:space="preserve">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White and Asian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</w:p>
          <w:p w:rsidR="00801E48" w:rsidRDefault="00801E48" w:rsidP="00FB0D7D">
            <w:pPr>
              <w:tabs>
                <w:tab w:val="left" w:pos="2862"/>
                <w:tab w:val="left" w:pos="5282"/>
              </w:tabs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  <w:p w:rsidR="00FB0D7D" w:rsidRPr="00A87361" w:rsidRDefault="00FB0D7D" w:rsidP="00FB0D7D">
            <w:pPr>
              <w:tabs>
                <w:tab w:val="left" w:pos="2862"/>
                <w:tab w:val="left" w:pos="5282"/>
              </w:tabs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Any other mixed background, please write here:</w:t>
            </w:r>
          </w:p>
        </w:tc>
      </w:tr>
    </w:tbl>
    <w:p w:rsidR="00801E48" w:rsidRDefault="00801E48" w:rsidP="00801E48">
      <w:pPr>
        <w:rPr>
          <w:rFonts w:ascii="Gill Sans MT" w:hAnsi="Gill Sans MT"/>
          <w:sz w:val="22"/>
          <w:szCs w:val="22"/>
        </w:rPr>
      </w:pPr>
    </w:p>
    <w:p w:rsidR="00733D63" w:rsidRPr="00A87361" w:rsidRDefault="00733D63" w:rsidP="00801E48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801E48" w:rsidRDefault="00801E48" w:rsidP="00B161D5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b/>
                <w:sz w:val="22"/>
                <w:szCs w:val="22"/>
              </w:rPr>
              <w:t xml:space="preserve">Black </w:t>
            </w:r>
            <w:r w:rsidR="00FB0D7D">
              <w:rPr>
                <w:rFonts w:ascii="Gill Sans MT" w:hAnsi="Gill Sans MT"/>
                <w:b/>
                <w:sz w:val="22"/>
                <w:szCs w:val="22"/>
              </w:rPr>
              <w:t>/ African / Caribbean / Black British</w:t>
            </w:r>
            <w:r w:rsidR="00917269">
              <w:rPr>
                <w:rFonts w:ascii="Gill Sans MT" w:hAnsi="Gill Sans MT"/>
                <w:b/>
                <w:sz w:val="22"/>
                <w:szCs w:val="22"/>
              </w:rPr>
              <w:t>:</w:t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A87361">
              <w:rPr>
                <w:rFonts w:ascii="Gill Sans MT" w:hAnsi="Gill Sans MT"/>
                <w:sz w:val="22"/>
                <w:szCs w:val="22"/>
              </w:rPr>
              <w:t>Caribbean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African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  <w:p w:rsidR="009E08A2" w:rsidRPr="00A87361" w:rsidRDefault="00FB0D7D" w:rsidP="00B161D5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Any other Black/African/Caribbean background, please write here:</w:t>
            </w:r>
          </w:p>
        </w:tc>
      </w:tr>
    </w:tbl>
    <w:p w:rsidR="00801E48" w:rsidRDefault="00801E48" w:rsidP="00801E48">
      <w:pPr>
        <w:rPr>
          <w:rFonts w:ascii="Gill Sans MT" w:hAnsi="Gill Sans MT"/>
          <w:sz w:val="18"/>
          <w:szCs w:val="18"/>
        </w:rPr>
      </w:pPr>
    </w:p>
    <w:p w:rsidR="00733D63" w:rsidRPr="00A87361" w:rsidRDefault="00733D63" w:rsidP="00801E48">
      <w:pPr>
        <w:rPr>
          <w:rFonts w:ascii="Gill Sans MT" w:hAnsi="Gill Sans M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801E48" w:rsidRPr="00A87361" w:rsidRDefault="00FB0D7D" w:rsidP="00B161D5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Asian /</w:t>
            </w:r>
            <w:r w:rsidR="00801E48" w:rsidRPr="00A87361">
              <w:rPr>
                <w:rFonts w:ascii="Gill Sans MT" w:hAnsi="Gill Sans MT"/>
                <w:b/>
                <w:sz w:val="22"/>
                <w:szCs w:val="22"/>
              </w:rPr>
              <w:t xml:space="preserve"> Asian British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>: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br/>
            </w:r>
            <w:r w:rsidR="00801E48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 xml:space="preserve"> Indian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801E48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 xml:space="preserve"> Pakistani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9E0A8C">
              <w:rPr>
                <w:rFonts w:ascii="Gill Sans MT" w:hAnsi="Gill Sans MT"/>
                <w:sz w:val="22"/>
                <w:szCs w:val="22"/>
              </w:rPr>
              <w:t xml:space="preserve">        </w:t>
            </w:r>
            <w:r w:rsidR="00801E48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 xml:space="preserve"> Bangladeshi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</w:p>
          <w:p w:rsidR="00801E48" w:rsidRDefault="00801E48" w:rsidP="00FB0D7D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 xml:space="preserve">Chinese                                </w:t>
            </w:r>
            <w:r w:rsidR="00FB0D7D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FB0D7D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0D7D"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  <w:p w:rsidR="00FB0D7D" w:rsidRPr="00A87361" w:rsidRDefault="00FB0D7D" w:rsidP="00FB0D7D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22"/>
                <w:szCs w:val="22"/>
              </w:rPr>
              <w:t>Any other Asian background, please write here:</w:t>
            </w:r>
          </w:p>
        </w:tc>
      </w:tr>
    </w:tbl>
    <w:p w:rsidR="00801E48" w:rsidRDefault="00801E48" w:rsidP="00801E48">
      <w:pPr>
        <w:rPr>
          <w:rFonts w:ascii="Gill Sans MT" w:hAnsi="Gill Sans MT"/>
          <w:sz w:val="22"/>
          <w:szCs w:val="22"/>
        </w:rPr>
      </w:pPr>
    </w:p>
    <w:p w:rsidR="00733D63" w:rsidRPr="00A87361" w:rsidRDefault="00733D63" w:rsidP="00801E48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801E48" w:rsidRDefault="00FB0D7D" w:rsidP="00FB0D7D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ethnic group</w:t>
            </w:r>
            <w:r w:rsidR="00917269">
              <w:rPr>
                <w:rFonts w:ascii="Gill Sans MT" w:hAnsi="Gill Sans MT"/>
                <w:b/>
                <w:sz w:val="22"/>
                <w:szCs w:val="22"/>
              </w:rPr>
              <w:t>: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br/>
            </w:r>
            <w:r w:rsidR="00801E48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Arab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="00801E48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801E48"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  <w:p w:rsidR="00FB0D7D" w:rsidRPr="00FB0D7D" w:rsidRDefault="00FB0D7D" w:rsidP="00FB0D7D">
            <w:pPr>
              <w:spacing w:after="24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Any other</w:t>
            </w:r>
            <w:r w:rsidR="00386895">
              <w:rPr>
                <w:rFonts w:ascii="Gill Sans MT" w:hAnsi="Gill Sans MT"/>
                <w:sz w:val="22"/>
                <w:szCs w:val="22"/>
              </w:rPr>
              <w:t xml:space="preserve"> ethnic group, please write here:</w:t>
            </w:r>
          </w:p>
        </w:tc>
      </w:tr>
    </w:tbl>
    <w:p w:rsidR="00801E48" w:rsidRDefault="00801E48" w:rsidP="00801E48">
      <w:pPr>
        <w:rPr>
          <w:rFonts w:ascii="Gill Sans MT" w:hAnsi="Gill Sans MT"/>
        </w:rPr>
      </w:pPr>
    </w:p>
    <w:p w:rsidR="00733D63" w:rsidRPr="00A87361" w:rsidRDefault="00733D63" w:rsidP="00801E48">
      <w:pPr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801E48" w:rsidRPr="00A87361" w:rsidRDefault="00801E48" w:rsidP="009E08A2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b/>
                <w:sz w:val="22"/>
                <w:szCs w:val="22"/>
              </w:rPr>
              <w:t>Gender</w:t>
            </w:r>
            <w:r w:rsidR="009E08A2">
              <w:rPr>
                <w:rFonts w:ascii="Gill Sans MT" w:hAnsi="Gill Sans MT"/>
                <w:sz w:val="22"/>
                <w:szCs w:val="22"/>
              </w:rPr>
              <w:t>:</w:t>
            </w:r>
          </w:p>
        </w:tc>
      </w:tr>
    </w:tbl>
    <w:p w:rsidR="00801E48" w:rsidRDefault="00801E48" w:rsidP="00801E48">
      <w:pPr>
        <w:rPr>
          <w:rFonts w:ascii="Gill Sans MT" w:hAnsi="Gill Sans MT"/>
          <w:sz w:val="22"/>
          <w:szCs w:val="22"/>
        </w:rPr>
      </w:pPr>
    </w:p>
    <w:p w:rsidR="00733D63" w:rsidRPr="00A87361" w:rsidRDefault="00733D63" w:rsidP="00801E48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A87361">
        <w:tc>
          <w:tcPr>
            <w:tcW w:w="10080" w:type="dxa"/>
            <w:shd w:val="clear" w:color="auto" w:fill="auto"/>
          </w:tcPr>
          <w:p w:rsidR="00FB0D7D" w:rsidRDefault="00FB0D7D" w:rsidP="00B161D5">
            <w:pPr>
              <w:spacing w:after="24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Age</w:t>
            </w:r>
            <w:r w:rsidR="009E08A2">
              <w:rPr>
                <w:rFonts w:ascii="Gill Sans MT" w:hAnsi="Gill Sans MT"/>
                <w:b/>
                <w:sz w:val="22"/>
                <w:szCs w:val="22"/>
              </w:rPr>
              <w:t>: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  <w:p w:rsidR="00FB0D7D" w:rsidRDefault="00FB0D7D" w:rsidP="00FB0D7D">
            <w:pPr>
              <w:pStyle w:val="Standard"/>
              <w:ind w:left="-567"/>
              <w:jc w:val="both"/>
            </w:pPr>
            <w:r>
              <w:rPr>
                <w:rFonts w:ascii="Verdana" w:hAnsi="Verdana" w:cs="Arial"/>
                <w:sz w:val="20"/>
              </w:rPr>
              <w:t>16-2</w:t>
            </w:r>
            <w:r>
              <w:rPr>
                <w:rFonts w:ascii="Verdana" w:hAnsi="Verdana" w:cs="Arial"/>
                <w:b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 xml:space="preserve">16-24  </w:t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Verdana" w:hAnsi="Verdana" w:cs="Arial"/>
                <w:sz w:val="20"/>
              </w:rPr>
              <w:t>25-29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30-34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</w:rPr>
              <w:t>35-39</w:t>
            </w:r>
            <w:r>
              <w:rPr>
                <w:rFonts w:ascii="Verdana" w:hAnsi="Verdana" w:cs="Arial"/>
                <w:b/>
                <w:sz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Verdana" w:hAnsi="Verdana" w:cs="Arial"/>
                <w:sz w:val="20"/>
              </w:rPr>
              <w:t>40-44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>45-49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>50-54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55-59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60-64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Verdana" w:hAnsi="Verdana" w:cs="Arial"/>
                <w:sz w:val="32"/>
              </w:rPr>
              <w:t xml:space="preserve">     </w:t>
            </w:r>
            <w:r>
              <w:rPr>
                <w:rFonts w:ascii="Verdana" w:hAnsi="Verdana" w:cs="Arial"/>
                <w:sz w:val="20"/>
              </w:rPr>
              <w:t xml:space="preserve">65+   </w:t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  <w:r>
              <w:rPr>
                <w:rFonts w:ascii="Wingdings 2" w:eastAsia="Wingdings 2" w:hAnsi="Wingdings 2" w:cs="Wingdings 2"/>
                <w:sz w:val="32"/>
              </w:rPr>
              <w:t></w:t>
            </w:r>
            <w:r>
              <w:rPr>
                <w:rFonts w:ascii="Verdana" w:hAnsi="Verdana" w:cs="Arial"/>
                <w:sz w:val="20"/>
              </w:rPr>
              <w:t xml:space="preserve">Prefer not to say          </w:t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</w:p>
          <w:p w:rsidR="00FB0D7D" w:rsidRPr="00A87361" w:rsidRDefault="00FB0D7D" w:rsidP="00B161D5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801E48" w:rsidRDefault="00801E48" w:rsidP="00801E48">
      <w:pPr>
        <w:rPr>
          <w:rFonts w:ascii="Gill Sans MT" w:hAnsi="Gill Sans MT"/>
        </w:rPr>
      </w:pPr>
    </w:p>
    <w:p w:rsidR="00733D63" w:rsidRDefault="00733D63" w:rsidP="00801E48">
      <w:pPr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F81919" w:rsidRPr="00A87361" w:rsidTr="00EB11C4">
        <w:tc>
          <w:tcPr>
            <w:tcW w:w="8908" w:type="dxa"/>
            <w:shd w:val="clear" w:color="auto" w:fill="auto"/>
          </w:tcPr>
          <w:p w:rsidR="00F81919" w:rsidRPr="00A87361" w:rsidRDefault="00F81919" w:rsidP="00EB11C4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2A76E4">
              <w:rPr>
                <w:rFonts w:ascii="Gill Sans MT" w:hAnsi="Gill Sans MT"/>
                <w:b/>
                <w:sz w:val="22"/>
                <w:szCs w:val="22"/>
              </w:rPr>
              <w:t>Religion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or belief</w:t>
            </w:r>
            <w:r w:rsidR="00917269">
              <w:rPr>
                <w:rFonts w:ascii="Gill Sans MT" w:hAnsi="Gill Sans MT"/>
                <w:b/>
                <w:sz w:val="22"/>
                <w:szCs w:val="22"/>
              </w:rPr>
              <w:t>:</w:t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No religion or belief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Gill Sans MT" w:hAnsi="Gill Sans MT"/>
                <w:sz w:val="22"/>
                <w:szCs w:val="22"/>
              </w:rPr>
              <w:t xml:space="preserve"> Buddhist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Gill Sans MT" w:hAnsi="Gill Sans MT"/>
                <w:sz w:val="22"/>
                <w:szCs w:val="22"/>
              </w:rPr>
              <w:t xml:space="preserve">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Gill Sans MT" w:hAnsi="Gill Sans MT"/>
                <w:sz w:val="22"/>
                <w:szCs w:val="22"/>
              </w:rPr>
              <w:t xml:space="preserve"> Christian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</w:p>
          <w:p w:rsidR="00F81919" w:rsidRDefault="00F81919" w:rsidP="00EB11C4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Hindu                           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Jewish                           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Muslim</w:t>
            </w:r>
          </w:p>
          <w:p w:rsidR="00F81919" w:rsidRDefault="00F81919" w:rsidP="00EB11C4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Sikh                              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Gill Sans MT" w:hAnsi="Gill Sans MT"/>
                <w:sz w:val="22"/>
                <w:szCs w:val="22"/>
              </w:rPr>
              <w:t xml:space="preserve"> Prefer not to say</w:t>
            </w:r>
          </w:p>
          <w:p w:rsidR="00F81919" w:rsidRPr="00A87361" w:rsidRDefault="00F81919" w:rsidP="00EB11C4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Any other religion or belief, please write here:</w:t>
            </w:r>
          </w:p>
        </w:tc>
      </w:tr>
    </w:tbl>
    <w:p w:rsidR="00F81919" w:rsidRPr="00A87361" w:rsidRDefault="00F81919" w:rsidP="00F81919">
      <w:pPr>
        <w:spacing w:after="240"/>
        <w:jc w:val="both"/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F81919" w:rsidRPr="00A87361" w:rsidTr="00EB11C4">
        <w:tc>
          <w:tcPr>
            <w:tcW w:w="8908" w:type="dxa"/>
            <w:shd w:val="clear" w:color="auto" w:fill="auto"/>
          </w:tcPr>
          <w:p w:rsidR="00F81919" w:rsidRPr="00A87361" w:rsidRDefault="00F81919" w:rsidP="00EB11C4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lastRenderedPageBreak/>
              <w:t>Sexual orientation</w:t>
            </w:r>
            <w:r w:rsidR="00917269">
              <w:rPr>
                <w:rFonts w:ascii="Gill Sans MT" w:hAnsi="Gill Sans MT"/>
                <w:b/>
                <w:sz w:val="22"/>
                <w:szCs w:val="22"/>
              </w:rPr>
              <w:t>:</w:t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Gill Sans MT" w:hAnsi="Gill Sans MT"/>
                <w:sz w:val="22"/>
                <w:szCs w:val="22"/>
              </w:rPr>
              <w:br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Heterosexual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Gill Sans MT" w:hAnsi="Gill Sans MT"/>
                <w:sz w:val="22"/>
                <w:szCs w:val="22"/>
              </w:rPr>
              <w:t xml:space="preserve"> Gay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Gill Sans MT" w:hAnsi="Gill Sans MT"/>
                <w:sz w:val="22"/>
                <w:szCs w:val="22"/>
              </w:rPr>
              <w:t xml:space="preserve">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Gill Sans MT" w:hAnsi="Gill Sans MT"/>
                <w:sz w:val="22"/>
                <w:szCs w:val="22"/>
              </w:rPr>
              <w:t xml:space="preserve"> Lesbian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</w:p>
          <w:p w:rsidR="00F81919" w:rsidRDefault="00F81919" w:rsidP="00EB11C4">
            <w:pPr>
              <w:tabs>
                <w:tab w:val="left" w:pos="2892"/>
                <w:tab w:val="left" w:pos="5268"/>
              </w:tabs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Bisexual                                </w:t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Prefer not to say                         </w:t>
            </w:r>
          </w:p>
          <w:p w:rsidR="00F81919" w:rsidRPr="00A87361" w:rsidRDefault="00F81919" w:rsidP="00EB11C4">
            <w:pPr>
              <w:spacing w:after="24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If you prefer to use your own term, please specify here:</w:t>
            </w:r>
          </w:p>
        </w:tc>
      </w:tr>
    </w:tbl>
    <w:p w:rsidR="00F81919" w:rsidRDefault="00F81919" w:rsidP="00801E48">
      <w:pPr>
        <w:rPr>
          <w:rFonts w:ascii="Gill Sans MT" w:hAnsi="Gill Sans MT"/>
        </w:rPr>
      </w:pPr>
    </w:p>
    <w:p w:rsidR="00F81919" w:rsidRPr="00A87361" w:rsidRDefault="00F81919" w:rsidP="00801E48">
      <w:pPr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801E48" w:rsidRPr="00A87361" w:rsidTr="00733D63">
        <w:tc>
          <w:tcPr>
            <w:tcW w:w="8908" w:type="dxa"/>
            <w:shd w:val="clear" w:color="auto" w:fill="auto"/>
          </w:tcPr>
          <w:p w:rsidR="00801E48" w:rsidRPr="00A87361" w:rsidRDefault="00801E48" w:rsidP="00B161D5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b/>
                <w:sz w:val="22"/>
                <w:szCs w:val="22"/>
              </w:rPr>
              <w:t>Do you consider yourself to have a disability</w:t>
            </w:r>
            <w:r w:rsidR="00386895">
              <w:rPr>
                <w:rFonts w:ascii="Gill Sans MT" w:hAnsi="Gill Sans MT"/>
                <w:b/>
                <w:sz w:val="22"/>
                <w:szCs w:val="22"/>
              </w:rPr>
              <w:t xml:space="preserve"> or health condition</w:t>
            </w:r>
            <w:r w:rsidR="00733D63">
              <w:rPr>
                <w:rFonts w:ascii="Gill Sans MT" w:hAnsi="Gill Sans MT"/>
                <w:b/>
                <w:sz w:val="22"/>
                <w:szCs w:val="22"/>
              </w:rPr>
              <w:t>?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</w:p>
          <w:p w:rsidR="00801E48" w:rsidRPr="00A87361" w:rsidRDefault="00801E48" w:rsidP="00B161D5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Yes</w:t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Gill Sans MT" w:hAnsi="Gill Sans MT"/>
                <w:sz w:val="22"/>
                <w:szCs w:val="22"/>
              </w:rPr>
              <w:tab/>
            </w:r>
            <w:r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A87361">
              <w:rPr>
                <w:rFonts w:ascii="Gill Sans MT" w:hAnsi="Gill Sans MT"/>
                <w:sz w:val="22"/>
                <w:szCs w:val="22"/>
              </w:rPr>
              <w:t xml:space="preserve"> No</w:t>
            </w:r>
            <w:r w:rsidR="00386895">
              <w:rPr>
                <w:rFonts w:ascii="Gill Sans MT" w:hAnsi="Gill Sans MT"/>
                <w:sz w:val="22"/>
                <w:szCs w:val="22"/>
              </w:rPr>
              <w:t xml:space="preserve">                  </w:t>
            </w:r>
            <w:r w:rsidR="00386895" w:rsidRPr="00A873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386895">
              <w:rPr>
                <w:rFonts w:ascii="Gill Sans MT" w:hAnsi="Gill Sans MT"/>
                <w:sz w:val="22"/>
                <w:szCs w:val="22"/>
              </w:rPr>
              <w:t xml:space="preserve"> Prefer not to say</w:t>
            </w:r>
          </w:p>
          <w:p w:rsidR="00801E48" w:rsidRPr="00A87361" w:rsidRDefault="00801E48" w:rsidP="00B161D5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 w:rsidRPr="00A87361">
              <w:rPr>
                <w:rFonts w:ascii="Gill Sans MT" w:hAnsi="Gill Sans MT"/>
                <w:sz w:val="22"/>
                <w:szCs w:val="22"/>
              </w:rPr>
              <w:br/>
              <w:t>If yes, please state nature of disability:</w:t>
            </w:r>
          </w:p>
          <w:p w:rsidR="00801E48" w:rsidRPr="00A87361" w:rsidRDefault="00386895" w:rsidP="00733D63">
            <w:pPr>
              <w:spacing w:after="2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The information in this form is for monitoring purposes only. If you believe you need a ‘reasonable adjustment’</w:t>
            </w:r>
            <w:r w:rsidR="00733D63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then please discuss this with your interview contact. </w:t>
            </w:r>
          </w:p>
        </w:tc>
      </w:tr>
    </w:tbl>
    <w:p w:rsidR="00801E48" w:rsidRDefault="00801E48" w:rsidP="00801E48">
      <w:pPr>
        <w:spacing w:after="240"/>
        <w:jc w:val="both"/>
        <w:rPr>
          <w:rFonts w:ascii="Gill Sans MT" w:hAnsi="Gill Sans MT"/>
        </w:rPr>
      </w:pPr>
    </w:p>
    <w:p w:rsidR="00F81919" w:rsidRDefault="00F81919" w:rsidP="00801E48">
      <w:pPr>
        <w:spacing w:after="240"/>
        <w:jc w:val="both"/>
        <w:rPr>
          <w:rFonts w:ascii="Gill Sans MT" w:hAnsi="Gill Sans MT"/>
          <w:b/>
        </w:rPr>
      </w:pPr>
      <w:r w:rsidRPr="00F81919">
        <w:rPr>
          <w:rFonts w:ascii="Gill Sans MT" w:hAnsi="Gill Sans MT"/>
          <w:b/>
        </w:rPr>
        <w:t xml:space="preserve">END OF FORM </w:t>
      </w:r>
    </w:p>
    <w:p w:rsidR="00916F4B" w:rsidRPr="00F81919" w:rsidRDefault="00916F4B" w:rsidP="00801E48">
      <w:pPr>
        <w:spacing w:after="24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Last updated December 2021</w:t>
      </w:r>
    </w:p>
    <w:p w:rsidR="00801E48" w:rsidRDefault="00801E48" w:rsidP="00801E4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jc w:val="center"/>
        <w:rPr>
          <w:rFonts w:ascii="Microsoft Sans Serif" w:hAnsi="Microsoft Sans Serif" w:cs="Microsoft Sans Serif"/>
          <w:b/>
          <w:u w:val="single"/>
        </w:rPr>
      </w:pPr>
    </w:p>
    <w:p w:rsidR="00801E48" w:rsidRDefault="00801E48" w:rsidP="00801E4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61616" w:rsidRDefault="00361616"/>
    <w:sectPr w:rsidR="00361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070"/>
    <w:multiLevelType w:val="hybridMultilevel"/>
    <w:tmpl w:val="4C6A02EE"/>
    <w:lvl w:ilvl="0" w:tplc="55DC4D9C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B3D6AD0E" w:tentative="1">
      <w:start w:val="1"/>
      <w:numFmt w:val="lowerLetter"/>
      <w:lvlText w:val="%2."/>
      <w:lvlJc w:val="left"/>
      <w:pPr>
        <w:ind w:left="1364" w:hanging="360"/>
      </w:pPr>
    </w:lvl>
    <w:lvl w:ilvl="2" w:tplc="657EF576" w:tentative="1">
      <w:start w:val="1"/>
      <w:numFmt w:val="lowerRoman"/>
      <w:lvlText w:val="%3."/>
      <w:lvlJc w:val="right"/>
      <w:pPr>
        <w:ind w:left="2084" w:hanging="180"/>
      </w:pPr>
    </w:lvl>
    <w:lvl w:ilvl="3" w:tplc="30BCFCA2" w:tentative="1">
      <w:start w:val="1"/>
      <w:numFmt w:val="decimal"/>
      <w:lvlText w:val="%4."/>
      <w:lvlJc w:val="left"/>
      <w:pPr>
        <w:ind w:left="2804" w:hanging="360"/>
      </w:pPr>
    </w:lvl>
    <w:lvl w:ilvl="4" w:tplc="99C6CD48" w:tentative="1">
      <w:start w:val="1"/>
      <w:numFmt w:val="lowerLetter"/>
      <w:lvlText w:val="%5."/>
      <w:lvlJc w:val="left"/>
      <w:pPr>
        <w:ind w:left="3524" w:hanging="360"/>
      </w:pPr>
    </w:lvl>
    <w:lvl w:ilvl="5" w:tplc="C7BCEF4E" w:tentative="1">
      <w:start w:val="1"/>
      <w:numFmt w:val="lowerRoman"/>
      <w:lvlText w:val="%6."/>
      <w:lvlJc w:val="right"/>
      <w:pPr>
        <w:ind w:left="4244" w:hanging="180"/>
      </w:pPr>
    </w:lvl>
    <w:lvl w:ilvl="6" w:tplc="104CAFB4" w:tentative="1">
      <w:start w:val="1"/>
      <w:numFmt w:val="decimal"/>
      <w:lvlText w:val="%7."/>
      <w:lvlJc w:val="left"/>
      <w:pPr>
        <w:ind w:left="4964" w:hanging="360"/>
      </w:pPr>
    </w:lvl>
    <w:lvl w:ilvl="7" w:tplc="FFA87CA4" w:tentative="1">
      <w:start w:val="1"/>
      <w:numFmt w:val="lowerLetter"/>
      <w:lvlText w:val="%8."/>
      <w:lvlJc w:val="left"/>
      <w:pPr>
        <w:ind w:left="5684" w:hanging="360"/>
      </w:pPr>
    </w:lvl>
    <w:lvl w:ilvl="8" w:tplc="35EC275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8"/>
    <w:rsid w:val="002128C7"/>
    <w:rsid w:val="002A76E4"/>
    <w:rsid w:val="00361616"/>
    <w:rsid w:val="00386895"/>
    <w:rsid w:val="00733D63"/>
    <w:rsid w:val="00801E48"/>
    <w:rsid w:val="00836024"/>
    <w:rsid w:val="00855328"/>
    <w:rsid w:val="008F5907"/>
    <w:rsid w:val="00916F4B"/>
    <w:rsid w:val="00917269"/>
    <w:rsid w:val="009E08A2"/>
    <w:rsid w:val="009E0A8C"/>
    <w:rsid w:val="00A87361"/>
    <w:rsid w:val="00F4433A"/>
    <w:rsid w:val="00F81919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329B2F6-E155-490E-A787-380F6B5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7361"/>
    <w:pPr>
      <w:keepNext/>
      <w:jc w:val="center"/>
      <w:outlineLvl w:val="1"/>
    </w:pPr>
    <w:rPr>
      <w:rFonts w:ascii="Gill Sans MT" w:hAnsi="Gill Sans MT"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E48"/>
    <w:pPr>
      <w:spacing w:after="160" w:line="259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87361"/>
    <w:rPr>
      <w:rFonts w:ascii="Gill Sans MT" w:eastAsia="Times New Roman" w:hAnsi="Gill Sans MT" w:cs="Times New Roman"/>
      <w:color w:val="000080"/>
      <w:sz w:val="32"/>
      <w:szCs w:val="24"/>
    </w:rPr>
  </w:style>
  <w:style w:type="paragraph" w:styleId="Header">
    <w:name w:val="header"/>
    <w:basedOn w:val="Normal"/>
    <w:link w:val="HeaderChar"/>
    <w:semiHidden/>
    <w:rsid w:val="00A87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8736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B0D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B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Thorne</dc:creator>
  <cp:keywords/>
  <dc:description/>
  <cp:lastModifiedBy>Kate Carnochan</cp:lastModifiedBy>
  <cp:revision>2</cp:revision>
  <dcterms:created xsi:type="dcterms:W3CDTF">2022-02-23T10:37:00Z</dcterms:created>
  <dcterms:modified xsi:type="dcterms:W3CDTF">2022-02-23T10:37:00Z</dcterms:modified>
</cp:coreProperties>
</file>